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AA" w:rsidRDefault="00B23EAA" w:rsidP="00C070FF"/>
    <w:p w:rsidR="00C070FF" w:rsidRDefault="00C070FF" w:rsidP="00C070FF">
      <w:r>
        <w:t>I. ZGŁOSZENIE DO ROZGRYWEK</w:t>
      </w:r>
    </w:p>
    <w:p w:rsidR="00C070FF" w:rsidRDefault="00C070FF" w:rsidP="00C070FF"/>
    <w:p w:rsidR="00C070FF" w:rsidRDefault="00C070FF" w:rsidP="00C070FF">
      <w:r>
        <w:t>Zgłoszenie do rozgrywek powinno zawierać:</w:t>
      </w:r>
    </w:p>
    <w:p w:rsidR="00C070FF" w:rsidRDefault="00C070FF" w:rsidP="00C070FF">
      <w:r>
        <w:t xml:space="preserve"> Imienną listę zawodników reprezentujących firmę. Reprezentanci muszą być pracownikami firmy lub ściśle współpracować z nią * ( W kadrze zespołu Ekstraklasy RLB dopuszcza się udział zawodników nie związanych zawodowo z firmą którą reprezentują, pod warunkiem akceptacji ze strony osoby zarządzającej. Fakt ten musi być potwierdzony pieczątka i podpisem w formularzu zgłoszeniowym. W wyjątkowych  przypadkach, </w:t>
      </w:r>
      <w:r w:rsidRPr="00C070FF">
        <w:t xml:space="preserve">uzgodnionych z Organizatorem  </w:t>
      </w:r>
      <w:r>
        <w:t>zapis ten może dotyczyć kadry zespołu pozostałych lig).</w:t>
      </w:r>
    </w:p>
    <w:p w:rsidR="00C070FF" w:rsidRDefault="00C070FF" w:rsidP="00C070FF"/>
    <w:p w:rsidR="00C070FF" w:rsidRDefault="00C070FF" w:rsidP="00C070FF">
      <w:r>
        <w:t>Nazwisko, imię i kontakt telefoniczny osoby odpowiedzialnej za drużynę- kapitan (kierownik) drużyny</w:t>
      </w:r>
    </w:p>
    <w:p w:rsidR="00C070FF" w:rsidRDefault="00C070FF" w:rsidP="00C070FF"/>
    <w:p w:rsidR="00C070FF" w:rsidRDefault="00C070FF" w:rsidP="00C070FF">
      <w:r>
        <w:t>Określenie kolorów strojów (koszulki, spodenki).</w:t>
      </w:r>
    </w:p>
    <w:p w:rsidR="00C070FF" w:rsidRDefault="00C070FF" w:rsidP="00C070FF"/>
    <w:p w:rsidR="00C070FF" w:rsidRDefault="00C070FF" w:rsidP="00C070FF">
      <w:r>
        <w:t>Dla uniknięcia ewentualnych nieporozumień organizator wymaga imiennego potwierdzenia zatrudnienia/współpracy reprezentantów, przez dział personalny na liście zgłoszeniowej.</w:t>
      </w:r>
    </w:p>
    <w:p w:rsidR="00C070FF" w:rsidRDefault="00C070FF" w:rsidP="00C070FF"/>
    <w:p w:rsidR="00C070FF" w:rsidRDefault="00C070FF" w:rsidP="00C070FF">
      <w:r>
        <w:t>Osoby biorące udział w rozgrywkach RLB zobowiązane są do poddania się badaniom lekarskim stwierdzającym ich dobry stan zdrowia</w:t>
      </w:r>
    </w:p>
    <w:p w:rsidR="00C070FF" w:rsidRDefault="00C070FF" w:rsidP="00C070FF"/>
    <w:p w:rsidR="00C070FF" w:rsidRDefault="00C070FF" w:rsidP="00C070FF">
      <w:r>
        <w:t>Osoba odpowiedzialna za drużynę (kapitan, kierownik) zobowiązany jest dostarczyć listę zawodników biorących udział w turnieju. Zgłoszenie to musi zawierać potwierdzenie z adnotacją, że wszyscy uczestnicy poddali się podstawowym badaniom lekarskim stwierdzającym ich dobry stan zdrowia. Na kapitanie drużyny spoczywa również obowiązek zapoznania zawodników swojej drużyny z niniejszym regulaminem rozgrywek RLB oraz przepisami gry. Za niewykonanie powyższych zobowiązań i wynikające z tego wypadki wraz z ich prawnymi konsekwencjami, odpowiedzialność spada na uczestników reprezentujących dany zespół.</w:t>
      </w:r>
    </w:p>
    <w:p w:rsidR="00C070FF" w:rsidRDefault="00C070FF" w:rsidP="00C070FF"/>
    <w:p w:rsidR="00C070FF" w:rsidRDefault="00C070FF" w:rsidP="00C070FF">
      <w:r>
        <w:t>Zawodnicy powinni się ubezpieczyć na wypadek NNW, a Organizatorzy nie ponoszą odpowiedzialności za urazy, kontuzje itp. oraz ich następstwa powstałe w wyniku gry w lidze.</w:t>
      </w:r>
    </w:p>
    <w:p w:rsidR="00C070FF" w:rsidRDefault="00C070FF" w:rsidP="00C070FF"/>
    <w:p w:rsidR="00C070FF" w:rsidRDefault="00C070FF" w:rsidP="00C070FF">
      <w:r>
        <w:lastRenderedPageBreak/>
        <w:t>Zgłoszenie do rozgrywek jest jednoznaczne z deklaracją przestrzegania regulaminu i przepisów gry w turnieju.</w:t>
      </w:r>
    </w:p>
    <w:p w:rsidR="00C070FF" w:rsidRDefault="00C070FF" w:rsidP="00C070FF"/>
    <w:p w:rsidR="00C070FF" w:rsidRDefault="00C070FF" w:rsidP="00C070FF">
      <w:r>
        <w:t>Udział zawodników w rozgrywkach Rekreacyjnej Ligi Biznesu jest równoznaczny z zapoznaniem się przez nich z niniejszym regulaminem.</w:t>
      </w:r>
    </w:p>
    <w:p w:rsidR="00C070FF" w:rsidRDefault="00C070FF" w:rsidP="00C070FF"/>
    <w:p w:rsidR="00C070FF" w:rsidRDefault="00C070FF" w:rsidP="00C070FF">
      <w:r>
        <w:t>II. ORGANIZACJA ROZGRYWEK</w:t>
      </w:r>
    </w:p>
    <w:p w:rsidR="00C070FF" w:rsidRDefault="00C070FF" w:rsidP="00C070FF">
      <w:r>
        <w:t xml:space="preserve"> Terminy wszystkich spotkań są rozpisane z góry na całą ligę.</w:t>
      </w:r>
    </w:p>
    <w:p w:rsidR="00C070FF" w:rsidRDefault="00C070FF" w:rsidP="00C070FF"/>
    <w:p w:rsidR="00C070FF" w:rsidRDefault="00C070FF" w:rsidP="00C070FF">
      <w:r>
        <w:t>W szczególnych przypadkach każda drużyna ma prawo do przełożenia meczu jeden raz w czasie trwania ligi.</w:t>
      </w:r>
    </w:p>
    <w:p w:rsidR="00C070FF" w:rsidRDefault="00C070FF" w:rsidP="00C070FF"/>
    <w:p w:rsidR="00C070FF" w:rsidRDefault="00C070FF" w:rsidP="00C070FF">
      <w:r>
        <w:t>Kapitan drużyny jest zobowiązany powiadomić organizatora o przełożeniu meczu na dwa dni (dni robocze, w godzinach przed południowych) przed wyznaczonym terminem.</w:t>
      </w:r>
    </w:p>
    <w:p w:rsidR="00C070FF" w:rsidRDefault="00C070FF" w:rsidP="00C070FF"/>
    <w:p w:rsidR="00C070FF" w:rsidRDefault="00C070FF" w:rsidP="00C070FF">
      <w:r>
        <w:t>W przypadku nie wyrażenia zgody na przełożenie meczu przez drużynę przeciwną lub organizatora, nieodbyty pojedynek weryfikowany jest na korzyść drużyny przeciwnej w stosunku 5:0 (pkt. 3)</w:t>
      </w:r>
    </w:p>
    <w:p w:rsidR="00C070FF" w:rsidRDefault="00C070FF" w:rsidP="00C070FF"/>
    <w:p w:rsidR="00C070FF" w:rsidRDefault="00C070FF" w:rsidP="00C070FF">
      <w:r>
        <w:t>W przypadku nie stawienia się drużyny na wyznaczone spotkanie (walkower) drużynie dopisuje się "-1" pkt. W stosunku bramkowym 0:5</w:t>
      </w:r>
    </w:p>
    <w:p w:rsidR="00C070FF" w:rsidRDefault="00C070FF" w:rsidP="00C070FF"/>
    <w:p w:rsidR="00C070FF" w:rsidRDefault="00C070FF" w:rsidP="00C070FF">
      <w:r>
        <w:t>W przypadku niestawienia się obydwu drużyn i nieodbycia meczu w wyznaczonym przez organizatora terminie, pojedynek weryfikowany jest jako obu stronna przegrana.</w:t>
      </w:r>
    </w:p>
    <w:p w:rsidR="00C070FF" w:rsidRDefault="00C070FF" w:rsidP="00C070FF"/>
    <w:p w:rsidR="00C070FF" w:rsidRDefault="00C070FF" w:rsidP="00C070FF">
      <w:r>
        <w:t>Drużynom dopisuje się punkty ujemne w tabeli, bez konsekwencji bramkowych.</w:t>
      </w:r>
    </w:p>
    <w:p w:rsidR="00C070FF" w:rsidRDefault="00C070FF" w:rsidP="00C070FF"/>
    <w:p w:rsidR="00C070FF" w:rsidRDefault="00C070FF" w:rsidP="00C070FF">
      <w:r>
        <w:t xml:space="preserve">W obydwu ligach zespoły toczą pojedynki między sobą ("każdy z każdym"). </w:t>
      </w:r>
    </w:p>
    <w:p w:rsidR="00C070FF" w:rsidRDefault="00C070FF" w:rsidP="00C070FF"/>
    <w:p w:rsidR="00C070FF" w:rsidRDefault="00C070FF" w:rsidP="00C070FF">
      <w:r>
        <w:t>Zasady awansu i spadku Ekstraklasy.</w:t>
      </w:r>
    </w:p>
    <w:p w:rsidR="00C070FF" w:rsidRDefault="00C070FF" w:rsidP="00C070FF">
      <w:r>
        <w:t xml:space="preserve"> Rozgrywki składają się z rundy zasadniczej i rewanżowej.                                   </w:t>
      </w:r>
    </w:p>
    <w:p w:rsidR="00C070FF" w:rsidRDefault="00C070FF" w:rsidP="00C070FF"/>
    <w:p w:rsidR="00C070FF" w:rsidRDefault="00C070FF" w:rsidP="00C070FF">
      <w:r>
        <w:t xml:space="preserve">O końcowej kolejności w tabeli decyduje: </w:t>
      </w:r>
    </w:p>
    <w:p w:rsidR="00C070FF" w:rsidRDefault="00C070FF" w:rsidP="00C070FF">
      <w:r>
        <w:t xml:space="preserve"> - Po pierwsze większa ilość zdobytych punktów (wygrana: 3 pkt., remis 1 pkt., przegrana 0 pkt., walkower "-1" pkt.). </w:t>
      </w:r>
    </w:p>
    <w:p w:rsidR="00C070FF" w:rsidRDefault="00C070FF" w:rsidP="00C070FF">
      <w:r>
        <w:t xml:space="preserve"> - Po drugie wynik bezpośredniego pojedynku między drużynami (w przypadku dwóch lub więcej drużyn "mała tabela" uwzględniająca wyniki bezpośrednich pojedynków). </w:t>
      </w:r>
    </w:p>
    <w:p w:rsidR="00C070FF" w:rsidRDefault="00C070FF" w:rsidP="00C070FF">
      <w:r>
        <w:t xml:space="preserve"> - Po trzecie lepszy stosunek bramek (wynikających z różnicy bramek zdobytych i straconych). </w:t>
      </w:r>
    </w:p>
    <w:p w:rsidR="00C070FF" w:rsidRDefault="00C070FF" w:rsidP="00C070FF">
      <w:r>
        <w:t xml:space="preserve"> - Po czwarte większa ilość goli dodatnich, </w:t>
      </w:r>
    </w:p>
    <w:p w:rsidR="00C070FF" w:rsidRDefault="00C070FF" w:rsidP="00C070FF">
      <w:r>
        <w:t xml:space="preserve"> - Po piąte losowanie.</w:t>
      </w:r>
    </w:p>
    <w:p w:rsidR="00C070FF" w:rsidRDefault="00C070FF" w:rsidP="00C070FF">
      <w:r>
        <w:t xml:space="preserve"> Drużyna Ekstraklasy, która zajęła ostatnią pozycję w końcowej klasyfikacji rozgrywek, zostaje zdegradowana do klasy niższej.</w:t>
      </w:r>
    </w:p>
    <w:p w:rsidR="00C070FF" w:rsidRDefault="00C070FF" w:rsidP="00C070FF"/>
    <w:p w:rsidR="00C070FF" w:rsidRDefault="00C070FF" w:rsidP="00C070FF">
      <w:r>
        <w:t xml:space="preserve">Zasady awansu i spadku I Ligi.         </w:t>
      </w:r>
    </w:p>
    <w:p w:rsidR="00B23EAA" w:rsidRDefault="00C070FF" w:rsidP="00C070FF">
      <w:r>
        <w:t xml:space="preserve"> Rozgrywki składają się z rundy zasadniczej i rewanżowej. </w:t>
      </w:r>
    </w:p>
    <w:p w:rsidR="00B23EAA" w:rsidRDefault="00B23EAA" w:rsidP="00B23EAA">
      <w:r>
        <w:t>W sezonie ,,Jesień 2021” oprócz powyższych rund obowiązuje runda dodatkowa.</w:t>
      </w:r>
    </w:p>
    <w:p w:rsidR="00B23EAA" w:rsidRDefault="00B23EAA" w:rsidP="00B23EAA">
      <w:r>
        <w:t>P</w:t>
      </w:r>
      <w:r>
        <w:t xml:space="preserve">o zakończeniu sezonu zasadniczego tabela zostanie podzielona na dwie grupy po trzy drużyny. Do grupy finałowej awansują zespoły które zajęły miejsca 1-3. Do grupy ,,B” zakwalifikowane zostaną zespoły z miejsc 4-6. </w:t>
      </w:r>
    </w:p>
    <w:p w:rsidR="00B23EAA" w:rsidRDefault="00B23EAA" w:rsidP="00B23EAA">
      <w:r>
        <w:t xml:space="preserve">W grupach drużyny rozegrają mecz ,,każdy z każdym” za które otrzymają punkty analogicznie jak w rozgrywkach zasadniczych. </w:t>
      </w:r>
    </w:p>
    <w:p w:rsidR="00B23EAA" w:rsidRDefault="00B23EAA" w:rsidP="00B23EAA">
      <w:r>
        <w:t>Zespoły sklasyfikowane w grupach zachowają punkty i br</w:t>
      </w:r>
      <w:r>
        <w:t>amki zdobyte w regularnym sezonie</w:t>
      </w:r>
      <w:r>
        <w:t xml:space="preserve">. </w:t>
      </w:r>
    </w:p>
    <w:p w:rsidR="00B23EAA" w:rsidRDefault="00B23EAA" w:rsidP="00B23EAA">
      <w:r>
        <w:t xml:space="preserve">O końcowej klasyfikacji w sezonie decydują zasady ujęte w </w:t>
      </w:r>
      <w:r>
        <w:t xml:space="preserve">poniższym </w:t>
      </w:r>
      <w:r>
        <w:t>punkcie</w:t>
      </w:r>
      <w:r>
        <w:t>:</w:t>
      </w:r>
      <w:bookmarkStart w:id="0" w:name="_GoBack"/>
      <w:bookmarkEnd w:id="0"/>
      <w:r>
        <w:t xml:space="preserve"> </w:t>
      </w:r>
    </w:p>
    <w:p w:rsidR="00C070FF" w:rsidRDefault="00C070FF" w:rsidP="00C070FF">
      <w:r>
        <w:t xml:space="preserve">                                  </w:t>
      </w:r>
    </w:p>
    <w:p w:rsidR="00C070FF" w:rsidRDefault="00C070FF" w:rsidP="00C070FF"/>
    <w:p w:rsidR="00C070FF" w:rsidRDefault="00C070FF" w:rsidP="00C070FF">
      <w:r>
        <w:t xml:space="preserve">O końcowej kolejności w tabeli decyduje: </w:t>
      </w:r>
    </w:p>
    <w:p w:rsidR="00C070FF" w:rsidRDefault="00C070FF" w:rsidP="00C070FF">
      <w:r>
        <w:t xml:space="preserve"> - Po pierwsze większa ilość zdobytych punktów (wygrana: 3 pkt., remis 1 pkt., przegrana 0 pkt., walkower "-1" pkt.). </w:t>
      </w:r>
    </w:p>
    <w:p w:rsidR="00C070FF" w:rsidRDefault="00C070FF" w:rsidP="00C070FF">
      <w:r>
        <w:t xml:space="preserve"> - Po drugie wynik bezpośredniego pojedynku między drużynami (w przypadku dwóch lub więcej drużyn "mała tabela" uwzględniająca wyniki bezpośrednich pojedynków). </w:t>
      </w:r>
    </w:p>
    <w:p w:rsidR="00C070FF" w:rsidRDefault="00C070FF" w:rsidP="00C070FF">
      <w:r>
        <w:t xml:space="preserve"> - Po trzecie lepszy stosunek bramek (wynikających z różnicy bramek zdobytych i straconych). </w:t>
      </w:r>
    </w:p>
    <w:p w:rsidR="00C070FF" w:rsidRDefault="00C070FF" w:rsidP="00C070FF">
      <w:r>
        <w:t xml:space="preserve"> - Po czwarte większa ilość goli dodatnich, </w:t>
      </w:r>
    </w:p>
    <w:p w:rsidR="00C070FF" w:rsidRDefault="00C070FF" w:rsidP="00C070FF">
      <w:r>
        <w:lastRenderedPageBreak/>
        <w:t xml:space="preserve"> - Po piąte losowanie.</w:t>
      </w:r>
    </w:p>
    <w:p w:rsidR="00C070FF" w:rsidRDefault="00C070FF" w:rsidP="00C070FF">
      <w:r>
        <w:t xml:space="preserve"> Drużyna I ligi, która zajęła pierwszą pozycję w końcowej klasyfikacji rozgrywek awansuje do Ekstraklasy.     </w:t>
      </w:r>
    </w:p>
    <w:p w:rsidR="00C070FF" w:rsidRDefault="00C070FF" w:rsidP="00C070FF"/>
    <w:p w:rsidR="00C070FF" w:rsidRDefault="00C070FF" w:rsidP="00C070FF">
      <w:r>
        <w:t>Termin, godzinę oraz miejsce zawodów wyznacza organizator.</w:t>
      </w:r>
    </w:p>
    <w:p w:rsidR="00C070FF" w:rsidRDefault="00C070FF" w:rsidP="00C070FF"/>
    <w:p w:rsidR="00C070FF" w:rsidRDefault="00C070FF" w:rsidP="00C070FF">
      <w:r>
        <w:t>O zwycięstwie drużyny w końcowej klasyfikacji Pucharu Fair Play, decyduje najmniejsza ilość otrzymanych punktów karnych.</w:t>
      </w:r>
    </w:p>
    <w:p w:rsidR="00C070FF" w:rsidRDefault="00C070FF" w:rsidP="00C070FF"/>
    <w:p w:rsidR="00C070FF" w:rsidRDefault="00C070FF" w:rsidP="00C070FF">
      <w:r>
        <w:t>Za karę napomnienia (żółta kartka)- 1 pkt. karny</w:t>
      </w:r>
    </w:p>
    <w:p w:rsidR="00C070FF" w:rsidRDefault="00C070FF" w:rsidP="00C070FF">
      <w:r>
        <w:t xml:space="preserve"> Za karę wykluczenia (czerwona kartka)- 5 pkt. karnych.</w:t>
      </w:r>
    </w:p>
    <w:p w:rsidR="00C070FF" w:rsidRDefault="00C070FF" w:rsidP="00C070FF">
      <w:r>
        <w:t xml:space="preserve"> W przypadku zdobycia jednakowej ilości punktów karnych przez dwie, lub więcej drużyn o końcowej klasyfikacji Pucharu decyduje organizator</w:t>
      </w:r>
    </w:p>
    <w:p w:rsidR="00C070FF" w:rsidRDefault="00C070FF" w:rsidP="00C070FF"/>
    <w:p w:rsidR="00C070FF" w:rsidRDefault="00C070FF" w:rsidP="00C070FF">
      <w:r>
        <w:t>III. POSTANOWIENIA KOŃCOWE</w:t>
      </w:r>
    </w:p>
    <w:p w:rsidR="00C070FF" w:rsidRDefault="00C070FF" w:rsidP="00C070FF">
      <w:r>
        <w:t xml:space="preserve"> Za nieprzestrzeganie regulaminu i przepisów gry grozi kara dyskwalifikacji z turnieju lub walkower. Karę orzeka organizator .</w:t>
      </w:r>
    </w:p>
    <w:p w:rsidR="00C070FF" w:rsidRDefault="00C070FF" w:rsidP="00C070FF"/>
    <w:p w:rsidR="00C070FF" w:rsidRDefault="00C070FF" w:rsidP="00C070FF">
      <w:r>
        <w:t>Wskazane jest, aby osoby biorące udział w rozgrywkach poddały się wcześniej badaniom lekarskim stwierdzającym ich dobry stan zdrowia.</w:t>
      </w:r>
    </w:p>
    <w:p w:rsidR="00C070FF" w:rsidRDefault="00C070FF" w:rsidP="00C070FF"/>
    <w:p w:rsidR="00C070FF" w:rsidRDefault="00C070FF" w:rsidP="00C070FF">
      <w:r>
        <w:t>Organizator zapewnia doraźną pomoc przy urazach, powstałych w czasie gry(opatrzenie otarć, dezynfekcja ran, zabezpieczenie ran - plaster, bandaż), natomiast nie ponosi odpowiedzialności prawnej za udział w rozgrywkach osób chorych i wynikające z tego powodu wypadki, oraz skutki wypadków przed, po i w czasie gry. Każda drużyna jest odpowiedzialna za własne ubezpieczenie NW., OC. W przypadku konieczności wezwania karetki pogotowia, służb medycznych, wszelkie koszty pokrywa firma uczestnicząca w rozgrywkach.</w:t>
      </w:r>
    </w:p>
    <w:p w:rsidR="00C070FF" w:rsidRDefault="00C070FF" w:rsidP="00C070FF"/>
    <w:p w:rsidR="00C070FF" w:rsidRDefault="00C070FF" w:rsidP="00C070FF">
      <w:r>
        <w:t>Zawodnicy grający w okularach, łańcuszkach itp. uczestniczą w rozgrywkach na własną odpowiedzialność. W przypadku jakiegokolwiek nieszczęśliwego wypadku, który spowodował utratę zdrowia własnego oraz u osób drugich odpowiedzialność prawna spada na ww. osoby.</w:t>
      </w:r>
    </w:p>
    <w:p w:rsidR="00C070FF" w:rsidRDefault="00C070FF" w:rsidP="00C070FF"/>
    <w:p w:rsidR="00C070FF" w:rsidRDefault="00C070FF" w:rsidP="00C070FF">
      <w:r>
        <w:lastRenderedPageBreak/>
        <w:t>Zawodnicy biorący udział w zawodach powinni posiadać ze sobą dokument potwierdzający tożsamość.</w:t>
      </w:r>
    </w:p>
    <w:p w:rsidR="00C070FF" w:rsidRDefault="00C070FF" w:rsidP="00C070FF"/>
    <w:p w:rsidR="00C070FF" w:rsidRDefault="00C070FF" w:rsidP="00C070FF">
      <w:r>
        <w:t>Na wniosek drużyny przeciwnej sędzia, przed lub w przerwie meczu, ma obowiązek sprawdzenia tożsamości osób znajdujących się w protokole zawodów. W przypadku stwierdzenia nieprawidłowości w zapisie organizator ma prawo nałożenia kary określonej w punkcie III paragraf 1. Po zakończeniu spotkania wszelkie wnioski i protesty drużyny dotyczące ww. przypadku nie będą weryfikowane.</w:t>
      </w:r>
    </w:p>
    <w:p w:rsidR="00C070FF" w:rsidRDefault="00C070FF" w:rsidP="00C070FF"/>
    <w:p w:rsidR="00C070FF" w:rsidRDefault="00C070FF" w:rsidP="00C070FF">
      <w:r>
        <w:t>RLB jest ligą rekreacyjną, nie mogą w niej uczestniczyć osoby aktualnie trenujące w klubach. Wyjątkiem są zawodnicy, którzy trenują w klubach B i A klasowych (traktowani są jako amatorzy).</w:t>
      </w:r>
    </w:p>
    <w:p w:rsidR="00C070FF" w:rsidRDefault="00C070FF" w:rsidP="00C070FF"/>
    <w:p w:rsidR="00C070FF" w:rsidRDefault="00C070FF" w:rsidP="00C070FF">
      <w:r>
        <w:t xml:space="preserve">W kadrze drużyny Ekstraklasowej, dopuszcza się udział maksymalnie trzech zawodników szczebla okręgu, ewentualnie dwóch zawodników  I lub II ligi halowej piłki nożnej na szczeblu krajowym. Opisani zawodnicy </w:t>
      </w:r>
      <w:r w:rsidRPr="00C070FF">
        <w:rPr>
          <w:u w:val="single"/>
        </w:rPr>
        <w:t>muszą</w:t>
      </w:r>
      <w:r>
        <w:t xml:space="preserve"> być etatowymi pracownikami firmy którą reprezentują.</w:t>
      </w:r>
    </w:p>
    <w:p w:rsidR="00C070FF" w:rsidRDefault="00C070FF" w:rsidP="00C070FF"/>
    <w:p w:rsidR="00C070FF" w:rsidRDefault="00C070FF" w:rsidP="00C070FF">
      <w:r>
        <w:t>Podczas rozgrywek RLB zabrania się zmian personalnych w kadrach drużyn za wyjątkiem sytuacji losowych w sprawie, których decyduje organizator.</w:t>
      </w:r>
    </w:p>
    <w:p w:rsidR="00C070FF" w:rsidRDefault="00C070FF" w:rsidP="00C070FF"/>
    <w:p w:rsidR="00C070FF" w:rsidRDefault="00C070FF" w:rsidP="00C070FF">
      <w:r>
        <w:t>Dopuszcza się tworzenie fuzji między firmami, które występują w rozgrywkach pod wspólnym szyldem.</w:t>
      </w:r>
    </w:p>
    <w:p w:rsidR="00C070FF" w:rsidRDefault="00C070FF" w:rsidP="00C070FF"/>
    <w:p w:rsidR="00C070FF" w:rsidRDefault="00C070FF" w:rsidP="00C070FF">
      <w:r>
        <w:t>Organizator zastrzega SOBIE PRAWO w sytuacji ekstremalnej własnej interpretacji zaistniałego zdarzenia, włącznie ze zmianą regulaminu RLB (sytuacja ekstremalna - sytuacja sporna, którą regulamin nie uwzględnił).</w:t>
      </w:r>
    </w:p>
    <w:p w:rsidR="00C070FF" w:rsidRDefault="00C070FF" w:rsidP="00C070FF"/>
    <w:p w:rsidR="00C070FF" w:rsidRDefault="00C070FF" w:rsidP="00C070FF">
      <w:r>
        <w:t>Do interpretacji powyższego regulaminu uprawniony jest jedynie organizator.</w:t>
      </w:r>
    </w:p>
    <w:p w:rsidR="007720A2" w:rsidRDefault="00C070FF" w:rsidP="00C070FF">
      <w:r>
        <w:t xml:space="preserve">* Pracownicy firmy współpracującej powinni być zaznaczeni w formularzu zgłoszeniowym wraz z podaniem nazwy firmy współpracującej. Mając na uwadze sportową rywalizację w duchu fair </w:t>
      </w:r>
      <w:proofErr w:type="spellStart"/>
      <w:r>
        <w:t>play</w:t>
      </w:r>
      <w:proofErr w:type="spellEnd"/>
      <w:r>
        <w:t xml:space="preserve"> organizator zastrzega sobie prawo do konsultowania stopnia współpracy z firmą współpracującą. Organizator zastrzega rolę decydującą w tym zakresie.</w:t>
      </w:r>
    </w:p>
    <w:p w:rsidR="008312F5" w:rsidRDefault="008312F5" w:rsidP="00C070FF"/>
    <w:p w:rsidR="008312F5" w:rsidRDefault="008312F5" w:rsidP="00C070FF"/>
    <w:p w:rsidR="008312F5" w:rsidRDefault="008312F5" w:rsidP="00C070FF"/>
    <w:p w:rsidR="008312F5" w:rsidRDefault="008312F5" w:rsidP="00C070FF"/>
    <w:sectPr w:rsidR="0083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7E"/>
    <w:rsid w:val="0019687E"/>
    <w:rsid w:val="005E0DCF"/>
    <w:rsid w:val="007720A2"/>
    <w:rsid w:val="008312F5"/>
    <w:rsid w:val="00B23EAA"/>
    <w:rsid w:val="00C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34BA"/>
  <w15:docId w15:val="{9AA0BEFF-8EBF-40C1-ACE0-E68C7936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BD0E-92F1-4196-AF8C-BB4ECFE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1195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jarzebak</dc:creator>
  <cp:keywords/>
  <dc:description/>
  <cp:lastModifiedBy>Medion</cp:lastModifiedBy>
  <cp:revision>5</cp:revision>
  <dcterms:created xsi:type="dcterms:W3CDTF">2016-09-12T20:58:00Z</dcterms:created>
  <dcterms:modified xsi:type="dcterms:W3CDTF">2021-12-22T20:39:00Z</dcterms:modified>
</cp:coreProperties>
</file>